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1D" w:rsidRDefault="000C0B1D" w:rsidP="00400E5A">
      <w:r>
        <w:t>Protokoll</w:t>
      </w:r>
      <w:r w:rsidR="00400E5A">
        <w:t xml:space="preserve"> zur </w:t>
      </w:r>
      <w:r w:rsidRPr="00D6336A">
        <w:rPr>
          <w:b/>
        </w:rPr>
        <w:t>öffentliche</w:t>
      </w:r>
      <w:r>
        <w:rPr>
          <w:b/>
        </w:rPr>
        <w:t>n</w:t>
      </w:r>
      <w:r w:rsidRPr="003E792A">
        <w:rPr>
          <w:b/>
        </w:rPr>
        <w:t xml:space="preserve"> </w:t>
      </w:r>
      <w:r w:rsidR="00D30D84">
        <w:rPr>
          <w:b/>
        </w:rPr>
        <w:t xml:space="preserve">beratenden </w:t>
      </w:r>
      <w:r w:rsidR="00400E5A" w:rsidRPr="003E792A">
        <w:rPr>
          <w:b/>
        </w:rPr>
        <w:t>Sitzung</w:t>
      </w:r>
      <w:r w:rsidR="00400E5A">
        <w:t xml:space="preserve"> des Sprengelausschusses</w:t>
      </w:r>
      <w:r w:rsidR="001B7CAA">
        <w:t xml:space="preserve"> am</w:t>
      </w:r>
      <w:r w:rsidR="00400E5A">
        <w:t xml:space="preserve"> </w:t>
      </w:r>
      <w:r w:rsidR="003E63F4">
        <w:rPr>
          <w:b/>
        </w:rPr>
        <w:t>Mittwoch</w:t>
      </w:r>
      <w:r w:rsidR="001B7CAA">
        <w:rPr>
          <w:b/>
        </w:rPr>
        <w:t xml:space="preserve">, </w:t>
      </w:r>
      <w:r w:rsidR="00A86FAF">
        <w:rPr>
          <w:b/>
        </w:rPr>
        <w:t>den 27.4</w:t>
      </w:r>
      <w:r w:rsidR="009D2348">
        <w:rPr>
          <w:b/>
        </w:rPr>
        <w:t>.</w:t>
      </w:r>
      <w:r w:rsidR="00E541D9">
        <w:rPr>
          <w:b/>
        </w:rPr>
        <w:t>2016</w:t>
      </w:r>
      <w:r w:rsidR="001B7CAA">
        <w:rPr>
          <w:b/>
        </w:rPr>
        <w:t xml:space="preserve"> um</w:t>
      </w:r>
      <w:r w:rsidR="003E63F4">
        <w:rPr>
          <w:b/>
        </w:rPr>
        <w:t xml:space="preserve"> 19.0</w:t>
      </w:r>
      <w:r w:rsidR="001B7CAA" w:rsidRPr="003E792A">
        <w:rPr>
          <w:b/>
        </w:rPr>
        <w:t>0</w:t>
      </w:r>
      <w:r w:rsidR="001B7CAA">
        <w:rPr>
          <w:b/>
        </w:rPr>
        <w:t xml:space="preserve"> Uhr</w:t>
      </w:r>
      <w:r w:rsidR="001B7CAA">
        <w:t> </w:t>
      </w:r>
      <w:r w:rsidR="00D30D84">
        <w:t>im Gemeindesaal der Kreuzkirche</w:t>
      </w:r>
      <w:r w:rsidR="00400E5A">
        <w:t xml:space="preserve"> </w:t>
      </w:r>
    </w:p>
    <w:p w:rsidR="000C0B1D" w:rsidRDefault="000C0B1D" w:rsidP="00400E5A"/>
    <w:p w:rsidR="000C0B1D" w:rsidRDefault="00A86FAF" w:rsidP="00400E5A">
      <w:r>
        <w:t xml:space="preserve">Als Gast ist neben </w:t>
      </w:r>
      <w:r w:rsidR="00D30D84">
        <w:t xml:space="preserve">Kirchenpflegerin, </w:t>
      </w:r>
      <w:r>
        <w:t xml:space="preserve">Frau Mareike Gruber auch unsere Sekretärin, Frau Ulrike Haslach eingeladen. </w:t>
      </w:r>
    </w:p>
    <w:p w:rsidR="009D2348" w:rsidRDefault="003E63F4" w:rsidP="00400E5A">
      <w:r>
        <w:t xml:space="preserve">Die Tagesordnung </w:t>
      </w:r>
      <w:r w:rsidR="000C0B1D">
        <w:t>wurde zu</w:t>
      </w:r>
      <w:r>
        <w:t xml:space="preserve"> Beginn der Sitzung </w:t>
      </w:r>
      <w:r w:rsidR="000C0B1D">
        <w:t>angenommen</w:t>
      </w:r>
      <w:r>
        <w:t>.</w:t>
      </w:r>
    </w:p>
    <w:p w:rsidR="00E541D9" w:rsidRDefault="00E541D9" w:rsidP="00400E5A"/>
    <w:p w:rsidR="000C0B1D" w:rsidRDefault="000C0B1D" w:rsidP="00400E5A">
      <w:r>
        <w:t>Anwesend:</w:t>
      </w:r>
      <w:r w:rsidR="00D30D84">
        <w:t xml:space="preserve"> </w:t>
      </w:r>
      <w:r>
        <w:t>Frauen Monika Singer</w:t>
      </w:r>
      <w:r w:rsidR="00AE0629">
        <w:t xml:space="preserve">, Nicola </w:t>
      </w:r>
      <w:proofErr w:type="spellStart"/>
      <w:r w:rsidR="00AE0629">
        <w:t>Volderauer</w:t>
      </w:r>
      <w:proofErr w:type="spellEnd"/>
      <w:r w:rsidR="00AE0629">
        <w:t>, Mareike Gruber</w:t>
      </w:r>
      <w:r w:rsidR="00D30D84">
        <w:t xml:space="preserve"> mit Sohn Frederik</w:t>
      </w:r>
      <w:r w:rsidR="00ED72AF">
        <w:t xml:space="preserve"> (bis 20.00 Uhr)</w:t>
      </w:r>
      <w:r w:rsidR="00D30D84">
        <w:t>,</w:t>
      </w:r>
    </w:p>
    <w:p w:rsidR="000C0B1D" w:rsidRDefault="00D30D84" w:rsidP="00400E5A">
      <w:r>
        <w:t>Herr</w:t>
      </w:r>
      <w:r w:rsidR="000C0B1D">
        <w:t xml:space="preserve"> Klaus Ottmann</w:t>
      </w:r>
      <w:r>
        <w:t xml:space="preserve">, </w:t>
      </w:r>
      <w:r w:rsidR="000C0B1D">
        <w:t>Pfarrer Frank Witzel</w:t>
      </w:r>
    </w:p>
    <w:p w:rsidR="000C0B1D" w:rsidRDefault="000C0B1D" w:rsidP="00400E5A"/>
    <w:p w:rsidR="00E541D9" w:rsidRDefault="00E541D9" w:rsidP="00400E5A">
      <w:r>
        <w:t>Entschuldigt</w:t>
      </w:r>
      <w:r w:rsidR="00D30D84">
        <w:t xml:space="preserve">: Frau </w:t>
      </w:r>
      <w:r w:rsidR="003E63F4">
        <w:t>Dagmar Kleemann</w:t>
      </w:r>
      <w:r>
        <w:t>.</w:t>
      </w:r>
    </w:p>
    <w:p w:rsidR="00E041E2" w:rsidRDefault="00E041E2" w:rsidP="00400E5A"/>
    <w:p w:rsidR="00E041E2" w:rsidRPr="00D30D84" w:rsidRDefault="00E041E2" w:rsidP="00400E5A">
      <w:r w:rsidRPr="00C0761C">
        <w:rPr>
          <w:b/>
        </w:rPr>
        <w:t>Begrüßung</w:t>
      </w:r>
      <w:r>
        <w:t xml:space="preserve"> und </w:t>
      </w:r>
      <w:r w:rsidR="00C0761C" w:rsidRPr="00C0761C">
        <w:rPr>
          <w:b/>
        </w:rPr>
        <w:t>spiritueller Impuls</w:t>
      </w:r>
      <w:r w:rsidR="00D30D84">
        <w:rPr>
          <w:b/>
        </w:rPr>
        <w:t xml:space="preserve"> </w:t>
      </w:r>
      <w:r w:rsidR="00D30D84" w:rsidRPr="00D30D84">
        <w:t>zum Reformationsjubiläum 2017 „Am Anfang war das Wort“. Der Blick in die Schöpfungsgeschichte (Gott sprach …) und dem Anfang des Johannes-Evangeliums zeigt: Was Gott erschafft geschieht in Schönheit, Poesie und Gelassenheit.</w:t>
      </w:r>
    </w:p>
    <w:p w:rsidR="00B47AB8" w:rsidRDefault="00B47AB8" w:rsidP="00400E5A"/>
    <w:p w:rsidR="00DD58F8" w:rsidRPr="00716C1B" w:rsidRDefault="00DD58F8" w:rsidP="00716C1B">
      <w:pPr>
        <w:rPr>
          <w:b/>
        </w:rPr>
      </w:pPr>
    </w:p>
    <w:p w:rsidR="00F41A52" w:rsidRPr="00DD58F8" w:rsidRDefault="003E63F4" w:rsidP="00B47AB8">
      <w:pPr>
        <w:pStyle w:val="Listenabsatz"/>
        <w:numPr>
          <w:ilvl w:val="0"/>
          <w:numId w:val="3"/>
        </w:numPr>
        <w:rPr>
          <w:b/>
        </w:rPr>
      </w:pPr>
      <w:r w:rsidRPr="00DD58F8">
        <w:rPr>
          <w:b/>
        </w:rPr>
        <w:t>Rückblick auf vergangene Beratung</w:t>
      </w:r>
      <w:r w:rsidR="00D30D84">
        <w:rPr>
          <w:b/>
        </w:rPr>
        <w:t>en</w:t>
      </w:r>
      <w:r w:rsidRPr="00DD58F8">
        <w:rPr>
          <w:b/>
        </w:rPr>
        <w:t xml:space="preserve"> und Verabredungen.</w:t>
      </w:r>
    </w:p>
    <w:p w:rsidR="00B95505" w:rsidRDefault="00D30D84" w:rsidP="00B95505">
      <w:pPr>
        <w:pStyle w:val="Listenabsatz"/>
        <w:numPr>
          <w:ilvl w:val="0"/>
          <w:numId w:val="7"/>
        </w:numPr>
      </w:pPr>
      <w:r w:rsidRPr="007D5348">
        <w:rPr>
          <w:b/>
        </w:rPr>
        <w:t>Ertüchtigung der Kreuzkirche</w:t>
      </w:r>
      <w:r>
        <w:t xml:space="preserve">: </w:t>
      </w:r>
      <w:r w:rsidR="00B95505">
        <w:t xml:space="preserve">Nachlese zum Planungsmodul Innentreppe zwischen Foyer und Empore. </w:t>
      </w:r>
      <w:r>
        <w:t xml:space="preserve">Dieses protokollierte gewünschte Element, das durch den Impuls von Baureferent Christof Illig in den Blick kam wurde beraten und erhielt </w:t>
      </w:r>
      <w:r w:rsidR="00716C1B">
        <w:t>Zustimmung</w:t>
      </w:r>
      <w:r>
        <w:t xml:space="preserve">. </w:t>
      </w:r>
    </w:p>
    <w:p w:rsidR="007D5348" w:rsidRPr="007D5348" w:rsidRDefault="00D30D84" w:rsidP="007D5348">
      <w:pPr>
        <w:pStyle w:val="Listenabsatz"/>
        <w:ind w:left="1080"/>
        <w:rPr>
          <w:b/>
        </w:rPr>
      </w:pPr>
      <w:r>
        <w:t>Es ist sinnvoll, dass es zu einer gemeinsamen Sitzung von A</w:t>
      </w:r>
      <w:r w:rsidR="00DD58F8">
        <w:t>rchitekt</w:t>
      </w:r>
      <w:r>
        <w:t xml:space="preserve"> Noichl Baureferent Illig, Kirchenvorstand und Sprengelausschuss kommt.</w:t>
      </w:r>
      <w:r w:rsidR="00DD58F8">
        <w:t xml:space="preserve"> </w:t>
      </w:r>
      <w:r>
        <w:t>Die</w:t>
      </w:r>
      <w:r w:rsidR="00DD58F8">
        <w:t xml:space="preserve"> Sitzungstermine des KV sind dabei angesetzt für den 10.5., 23.6., 20.7. im </w:t>
      </w:r>
      <w:proofErr w:type="spellStart"/>
      <w:r w:rsidR="00DD58F8">
        <w:t>Kwt</w:t>
      </w:r>
      <w:proofErr w:type="spellEnd"/>
      <w:r w:rsidR="00DD58F8">
        <w:t>, 21.9., 26.10. und 29.11</w:t>
      </w:r>
      <w:proofErr w:type="gramStart"/>
      <w:r w:rsidR="00DD58F8">
        <w:t>..</w:t>
      </w:r>
      <w:proofErr w:type="gramEnd"/>
      <w:r w:rsidR="00DD58F8">
        <w:t xml:space="preserve"> </w:t>
      </w:r>
      <w:r>
        <w:t xml:space="preserve">Sie wurden Herrn Illig mitgeteilt. </w:t>
      </w:r>
      <w:r w:rsidR="007D5348">
        <w:t>Der Sprengelausschuss rät zu einem Termin ab Juni.</w:t>
      </w:r>
    </w:p>
    <w:p w:rsidR="00941F7D" w:rsidRPr="00941F7D" w:rsidRDefault="00DD58F8" w:rsidP="00941F7D">
      <w:pPr>
        <w:pStyle w:val="Listenabsatz"/>
        <w:numPr>
          <w:ilvl w:val="0"/>
          <w:numId w:val="7"/>
        </w:numPr>
        <w:rPr>
          <w:b/>
        </w:rPr>
      </w:pPr>
      <w:r>
        <w:t xml:space="preserve">Zur </w:t>
      </w:r>
      <w:r w:rsidRPr="007D5348">
        <w:rPr>
          <w:b/>
        </w:rPr>
        <w:t>Heizung</w:t>
      </w:r>
      <w:r w:rsidR="007D5348">
        <w:t>, ihren Störungen und ihrem hohen Wartungsbedarf wurden eingehende Gespräche geführt</w:t>
      </w:r>
      <w:r w:rsidR="000E18E7">
        <w:t xml:space="preserve">. </w:t>
      </w:r>
      <w:r w:rsidR="007D5348">
        <w:t xml:space="preserve">Der kostengünstige Vorschlag von Fa. </w:t>
      </w:r>
      <w:proofErr w:type="spellStart"/>
      <w:r w:rsidR="007D5348">
        <w:t>Berktold</w:t>
      </w:r>
      <w:proofErr w:type="spellEnd"/>
      <w:r w:rsidR="007D5348">
        <w:t xml:space="preserve"> zur Koppelung der Steuerung von Heizkessel und Solaranlage wurde gemäß Beschluss schon angenommen und weiter gegeben. Der Techniker will es nach seinem Urlaub anpacken. Die </w:t>
      </w:r>
      <w:r w:rsidR="000E18E7">
        <w:t xml:space="preserve">Bioenergie </w:t>
      </w:r>
      <w:r w:rsidR="007D5348">
        <w:t xml:space="preserve">Kleinwalsertal </w:t>
      </w:r>
      <w:r w:rsidR="000E18E7">
        <w:t xml:space="preserve">hat </w:t>
      </w:r>
      <w:r w:rsidR="007D5348">
        <w:t xml:space="preserve">angekündigt, </w:t>
      </w:r>
      <w:r w:rsidR="000E18E7">
        <w:t xml:space="preserve">sich </w:t>
      </w:r>
      <w:r w:rsidR="007D5348">
        <w:t>bald mit einem Vorschlag zur Kooperation zu melden</w:t>
      </w:r>
      <w:r w:rsidR="000E18E7">
        <w:t>.</w:t>
      </w:r>
      <w:r w:rsidR="00716C1B">
        <w:t xml:space="preserve"> Eta</w:t>
      </w:r>
      <w:r w:rsidR="007D5348">
        <w:t>, die Heizungsfirma des Kessels,</w:t>
      </w:r>
      <w:r w:rsidR="00716C1B">
        <w:t xml:space="preserve"> hat die </w:t>
      </w:r>
      <w:r w:rsidR="007D5348">
        <w:t>Jahresw</w:t>
      </w:r>
      <w:r w:rsidR="00716C1B">
        <w:t xml:space="preserve">artung </w:t>
      </w:r>
      <w:r w:rsidR="007D5348">
        <w:t xml:space="preserve">für 871,97 € </w:t>
      </w:r>
      <w:r w:rsidR="00716C1B">
        <w:t>durchgeführt</w:t>
      </w:r>
      <w:r w:rsidR="007D5348">
        <w:t xml:space="preserve"> und die defekte Teile ersetzt</w:t>
      </w:r>
      <w:r w:rsidR="00716C1B">
        <w:t>.</w:t>
      </w:r>
    </w:p>
    <w:p w:rsidR="00941F7D" w:rsidRPr="00941F7D" w:rsidRDefault="00A86FAF" w:rsidP="00941F7D">
      <w:pPr>
        <w:pStyle w:val="Listenabsatz"/>
        <w:numPr>
          <w:ilvl w:val="0"/>
          <w:numId w:val="7"/>
        </w:numPr>
        <w:rPr>
          <w:b/>
        </w:rPr>
      </w:pPr>
      <w:r>
        <w:t xml:space="preserve">Zur </w:t>
      </w:r>
      <w:r w:rsidRPr="00941F7D">
        <w:rPr>
          <w:b/>
        </w:rPr>
        <w:t>Geschäftsordnung</w:t>
      </w:r>
      <w:r w:rsidR="00B95505" w:rsidRPr="00941F7D">
        <w:rPr>
          <w:b/>
        </w:rPr>
        <w:t xml:space="preserve"> des Sprengelausschusses</w:t>
      </w:r>
      <w:r w:rsidR="007D5348">
        <w:t xml:space="preserve">: Nachdem Pfarrer Roland Sievers den </w:t>
      </w:r>
      <w:proofErr w:type="spellStart"/>
      <w:r w:rsidR="007D5348">
        <w:t>Spengelausschuss</w:t>
      </w:r>
      <w:proofErr w:type="spellEnd"/>
      <w:r w:rsidR="007D5348">
        <w:t xml:space="preserve"> verlassen hatte, warb der Sprengelausschuss beständig, intensiv und freundlich um eine/n Nachfolger/in im Kirchenvorstand für den Sprengelausschuss. Es fand sich niemand bereit. Nun ist der Sprengelausschuss nicht </w:t>
      </w:r>
      <w:r w:rsidR="00E818F9">
        <w:t xml:space="preserve">mehr </w:t>
      </w:r>
      <w:r w:rsidR="007D5348">
        <w:t>geschäftsfähig</w:t>
      </w:r>
      <w:r w:rsidR="00E818F9">
        <w:t>.</w:t>
      </w:r>
      <w:r w:rsidR="00B95505" w:rsidRPr="007D5348">
        <w:t xml:space="preserve"> </w:t>
      </w:r>
      <w:r w:rsidR="00E818F9">
        <w:t xml:space="preserve">Die Kirchenvorstandsmitglieder im Sprengelausschuss beantragten in der vergangenen Sitzung des Kirchenvorstands eine Änderung der Geschäftsordnung des Sprengelausschusses, damit er wieder ordnungsgemäß arbeiten kann. </w:t>
      </w:r>
      <w:r w:rsidR="00941F7D">
        <w:t>Der Kirchenvorstand schlug vor, diesen Part im nicht-öffentlichen</w:t>
      </w:r>
      <w:r w:rsidR="002110B0">
        <w:t xml:space="preserve"> </w:t>
      </w:r>
      <w:r w:rsidR="00941F7D">
        <w:t>Teil zu behandeln</w:t>
      </w:r>
      <w:r w:rsidR="002110B0">
        <w:t>,</w:t>
      </w:r>
      <w:bookmarkStart w:id="0" w:name="_GoBack"/>
      <w:bookmarkEnd w:id="0"/>
      <w:r w:rsidR="00941F7D">
        <w:t xml:space="preserve"> was auch  geschah. Das weitere Vorgehen wird nach Klärung der kirchenrechtlichen Vorgaben voraussichtlich in der nächsten KV-Sitzung entschieden.</w:t>
      </w:r>
    </w:p>
    <w:p w:rsidR="00941F7D" w:rsidRDefault="00941F7D" w:rsidP="00941F7D">
      <w:pPr>
        <w:pStyle w:val="Listenabsatz1"/>
        <w:ind w:left="1080"/>
      </w:pPr>
      <w:r>
        <w:t>Der Sprengelausschuss hält dazu beratend fest:</w:t>
      </w:r>
    </w:p>
    <w:p w:rsidR="00941F7D" w:rsidRDefault="00941F7D" w:rsidP="00941F7D">
      <w:pPr>
        <w:pStyle w:val="Listenabsatz1"/>
        <w:numPr>
          <w:ilvl w:val="0"/>
          <w:numId w:val="10"/>
        </w:numPr>
        <w:rPr>
          <w:b/>
        </w:rPr>
      </w:pPr>
      <w:r>
        <w:t>Er möchte genau wie der  Kirchenvorstand rasch eine Klärung erreichen.</w:t>
      </w:r>
    </w:p>
    <w:p w:rsidR="00941F7D" w:rsidRDefault="00941F7D" w:rsidP="00941F7D">
      <w:pPr>
        <w:pStyle w:val="Listenabsatz1"/>
        <w:numPr>
          <w:ilvl w:val="0"/>
          <w:numId w:val="10"/>
        </w:numPr>
        <w:rPr>
          <w:b/>
        </w:rPr>
      </w:pPr>
      <w:r>
        <w:t>Er möchte schnellstmöglich wieder arbeitsfähig werden.</w:t>
      </w:r>
    </w:p>
    <w:p w:rsidR="00941F7D" w:rsidRDefault="00941F7D" w:rsidP="00941F7D">
      <w:pPr>
        <w:pStyle w:val="Listenabsatz1"/>
        <w:numPr>
          <w:ilvl w:val="0"/>
          <w:numId w:val="10"/>
        </w:numPr>
        <w:rPr>
          <w:b/>
        </w:rPr>
      </w:pPr>
      <w:r>
        <w:t>Er hält den Antrag auf Änderung der Geschäftsordnung des Sprengelausschusses weiter für sinnvoll.</w:t>
      </w:r>
    </w:p>
    <w:p w:rsidR="00941F7D" w:rsidRDefault="00941F7D" w:rsidP="00941F7D">
      <w:pPr>
        <w:ind w:left="708"/>
      </w:pPr>
      <w:r>
        <w:t>Er wartet die nächste Sitzung des Kirchenvorstands ab und erwartet neue Informationen und Lösungen seitens des Kirchenvorstands in ebendieser Sitzung.</w:t>
      </w:r>
    </w:p>
    <w:p w:rsidR="003E63F4" w:rsidRDefault="003E63F4" w:rsidP="00941F7D">
      <w:pPr>
        <w:pStyle w:val="Listenabsatz"/>
        <w:ind w:left="1080"/>
      </w:pPr>
    </w:p>
    <w:p w:rsidR="009F19F9" w:rsidRDefault="009F19F9" w:rsidP="009F19F9">
      <w:pPr>
        <w:pStyle w:val="Listenabsatz"/>
        <w:numPr>
          <w:ilvl w:val="0"/>
          <w:numId w:val="3"/>
        </w:numPr>
        <w:rPr>
          <w:b/>
        </w:rPr>
      </w:pPr>
      <w:r>
        <w:rPr>
          <w:b/>
        </w:rPr>
        <w:t xml:space="preserve">Rückblick auf Trauergottesdienst Frieder </w:t>
      </w:r>
      <w:proofErr w:type="spellStart"/>
      <w:r>
        <w:rPr>
          <w:b/>
        </w:rPr>
        <w:t>Bantel</w:t>
      </w:r>
      <w:proofErr w:type="spellEnd"/>
    </w:p>
    <w:p w:rsidR="005B4B90" w:rsidRDefault="00E818F9" w:rsidP="007C326C">
      <w:pPr>
        <w:pStyle w:val="Listenabsatz"/>
      </w:pPr>
      <w:r>
        <w:lastRenderedPageBreak/>
        <w:t>Der Sprengelausschuss hat persönlich Anteil genommen. Pfarrer Frank Witzel</w:t>
      </w:r>
      <w:r w:rsidR="007C326C">
        <w:t xml:space="preserve"> war im Krankenhaus bei Herrn Frieder </w:t>
      </w:r>
      <w:proofErr w:type="spellStart"/>
      <w:r w:rsidR="007C326C">
        <w:t>Bantel</w:t>
      </w:r>
      <w:proofErr w:type="spellEnd"/>
      <w:r w:rsidR="007C326C">
        <w:t>,</w:t>
      </w:r>
      <w:r>
        <w:t xml:space="preserve"> führte zahlreiche Gespräche und half praktisch.</w:t>
      </w:r>
      <w:r w:rsidR="000218DC" w:rsidRPr="000218DC">
        <w:t xml:space="preserve"> </w:t>
      </w:r>
      <w:r w:rsidR="007C326C">
        <w:t xml:space="preserve">Der Gottesdienst wurde ausschließlich von einem befreundeten Pfarrer von Herrn Frieder </w:t>
      </w:r>
      <w:proofErr w:type="spellStart"/>
      <w:r w:rsidR="007C326C">
        <w:t>Bantel</w:t>
      </w:r>
      <w:proofErr w:type="spellEnd"/>
      <w:r w:rsidR="007C326C">
        <w:t xml:space="preserve"> gehalten. </w:t>
      </w:r>
      <w:r w:rsidR="005B4B90">
        <w:t xml:space="preserve">Ein mit Herr </w:t>
      </w:r>
      <w:proofErr w:type="spellStart"/>
      <w:r w:rsidR="005B4B90">
        <w:t>Bantel</w:t>
      </w:r>
      <w:proofErr w:type="spellEnd"/>
      <w:r w:rsidR="005B4B90">
        <w:t xml:space="preserve"> kooperierender katholischer Pfarrer (aus dem Ausland?) war auch anwesend, hatte aber keinen liturgischen Part im Trauergottesdienst. </w:t>
      </w:r>
    </w:p>
    <w:p w:rsidR="007C326C" w:rsidRPr="000218DC" w:rsidRDefault="007C326C" w:rsidP="007C326C">
      <w:pPr>
        <w:pStyle w:val="Listenabsatz"/>
      </w:pPr>
      <w:r>
        <w:t xml:space="preserve">Der Sprengelausschuss </w:t>
      </w:r>
      <w:r w:rsidR="000218DC" w:rsidRPr="000218DC">
        <w:t>möchte in Zukunft bei solchen</w:t>
      </w:r>
      <w:r w:rsidR="000218DC">
        <w:t xml:space="preserve"> </w:t>
      </w:r>
      <w:r w:rsidR="000218DC" w:rsidRPr="000218DC">
        <w:t>Gelegen</w:t>
      </w:r>
      <w:r>
        <w:t xml:space="preserve">heiten präsenter sein und ist bereit, auch praktische Aufgaben bei solchen großen </w:t>
      </w:r>
      <w:r w:rsidR="005B4B90">
        <w:t xml:space="preserve">und persönlichen </w:t>
      </w:r>
      <w:r>
        <w:t xml:space="preserve">Ereignissen zu übernehmen. </w:t>
      </w:r>
    </w:p>
    <w:p w:rsidR="000218DC" w:rsidRDefault="000218DC" w:rsidP="009F19F9">
      <w:pPr>
        <w:pStyle w:val="Listenabsatz"/>
        <w:rPr>
          <w:b/>
        </w:rPr>
      </w:pPr>
    </w:p>
    <w:p w:rsidR="00B95505" w:rsidRDefault="00B95505" w:rsidP="00B95505">
      <w:pPr>
        <w:pStyle w:val="Listenabsatz"/>
        <w:numPr>
          <w:ilvl w:val="0"/>
          <w:numId w:val="3"/>
        </w:numPr>
        <w:rPr>
          <w:b/>
        </w:rPr>
      </w:pPr>
      <w:r w:rsidRPr="00B95505">
        <w:rPr>
          <w:b/>
        </w:rPr>
        <w:t>Rückblick auf Orgelreparatur</w:t>
      </w:r>
      <w:r w:rsidR="009F19F9">
        <w:rPr>
          <w:b/>
        </w:rPr>
        <w:t xml:space="preserve"> und Hausmeistertätigkeiten</w:t>
      </w:r>
      <w:r w:rsidRPr="00B95505">
        <w:rPr>
          <w:b/>
        </w:rPr>
        <w:t xml:space="preserve"> </w:t>
      </w:r>
    </w:p>
    <w:p w:rsidR="007C326C" w:rsidRDefault="007C326C" w:rsidP="007405B0">
      <w:pPr>
        <w:ind w:left="708" w:firstLine="12"/>
      </w:pPr>
      <w:r>
        <w:t>Kurz vor dem Trauergottesdienst wurde die Orgel durch den Orgelbauer repariert und musste noch ordnungsgemäß durch einen Elektriker angeschlossen werden. Diese Aufgabe übernahm der Hausmeister, der auch Elektriker ist. Er schloss die Orgel nach den Reparaturarbeiten durch den Orgelbauer mit falscher Polung an. Dadurch ist erneut eine Störung aufgetreten, die durch den Orgelbauer und den Stromversorger behoben werden musste. Im Übrigen wurde dabei festgestellt, dass die Orgelsicherung</w:t>
      </w:r>
      <w:r w:rsidR="007E55BD">
        <w:t>en</w:t>
      </w:r>
      <w:r>
        <w:t xml:space="preserve"> genau unter den Glocken im Glockenturm untergebracht und darum schwer auffindbar </w:t>
      </w:r>
      <w:r w:rsidR="007E55BD">
        <w:t>sind</w:t>
      </w:r>
      <w:r>
        <w:t>.</w:t>
      </w:r>
    </w:p>
    <w:p w:rsidR="007405B0" w:rsidRPr="007405B0" w:rsidRDefault="007405B0" w:rsidP="007405B0">
      <w:pPr>
        <w:ind w:left="708" w:firstLine="12"/>
      </w:pPr>
    </w:p>
    <w:p w:rsidR="00EA0AEB" w:rsidRDefault="00EA0AEB" w:rsidP="003E63F4">
      <w:pPr>
        <w:pStyle w:val="Listenabsatz"/>
        <w:numPr>
          <w:ilvl w:val="0"/>
          <w:numId w:val="3"/>
        </w:numPr>
        <w:rPr>
          <w:b/>
        </w:rPr>
      </w:pPr>
      <w:r>
        <w:rPr>
          <w:b/>
        </w:rPr>
        <w:t>Info zum Walser Kinderhort und Ferienprogramm</w:t>
      </w:r>
    </w:p>
    <w:p w:rsidR="00EA0AEB" w:rsidRPr="007405B0" w:rsidRDefault="007405B0" w:rsidP="00EA0AEB">
      <w:pPr>
        <w:pStyle w:val="Listenabsatz"/>
      </w:pPr>
      <w:r w:rsidRPr="007405B0">
        <w:t xml:space="preserve">Er </w:t>
      </w:r>
      <w:r w:rsidR="007C326C">
        <w:t xml:space="preserve">war gern in der Kreuzkirche zu Gast und bekam sehr gute Rückmeldungen von allen Beteiligten. Die politische Gemeinde dankt dafür. Sie </w:t>
      </w:r>
      <w:r w:rsidRPr="007405B0">
        <w:t xml:space="preserve">wird </w:t>
      </w:r>
      <w:r w:rsidR="007C326C">
        <w:t xml:space="preserve">ihn aber </w:t>
      </w:r>
      <w:r w:rsidR="005B4B90">
        <w:t xml:space="preserve">aus organisatorischen Gründen </w:t>
      </w:r>
      <w:r w:rsidRPr="007405B0">
        <w:t xml:space="preserve">nicht mehr </w:t>
      </w:r>
      <w:r w:rsidR="007C326C">
        <w:t>hier sondern im Kindergarten Riezlern stattfinden lassen.</w:t>
      </w:r>
    </w:p>
    <w:p w:rsidR="007405B0" w:rsidRPr="00EA0AEB" w:rsidRDefault="007405B0" w:rsidP="00EA0AEB">
      <w:pPr>
        <w:pStyle w:val="Listenabsatz"/>
        <w:rPr>
          <w:b/>
        </w:rPr>
      </w:pPr>
    </w:p>
    <w:p w:rsidR="003E63F4" w:rsidRDefault="00DD58F8" w:rsidP="003E63F4">
      <w:pPr>
        <w:pStyle w:val="Listenabsatz"/>
        <w:numPr>
          <w:ilvl w:val="0"/>
          <w:numId w:val="3"/>
        </w:numPr>
        <w:rPr>
          <w:b/>
        </w:rPr>
      </w:pPr>
      <w:r w:rsidRPr="00DD58F8">
        <w:rPr>
          <w:b/>
        </w:rPr>
        <w:t>Info zum Stand der</w:t>
      </w:r>
      <w:r w:rsidR="0032236B" w:rsidRPr="00DD58F8">
        <w:rPr>
          <w:b/>
        </w:rPr>
        <w:t xml:space="preserve"> Sponsorensuche im Gemeindebrief</w:t>
      </w:r>
    </w:p>
    <w:p w:rsidR="009F19F9" w:rsidRPr="007405B0" w:rsidRDefault="007C326C" w:rsidP="009F19F9">
      <w:pPr>
        <w:pStyle w:val="Listenabsatz"/>
      </w:pPr>
      <w:r>
        <w:t xml:space="preserve">Es wurden </w:t>
      </w:r>
      <w:r w:rsidR="007405B0" w:rsidRPr="007405B0">
        <w:t>6 Sponsoren gefunden. Frau Gruber will auch noch welche suchen und finden.</w:t>
      </w:r>
    </w:p>
    <w:p w:rsidR="007405B0" w:rsidRPr="009F19F9" w:rsidRDefault="007405B0" w:rsidP="009F19F9">
      <w:pPr>
        <w:pStyle w:val="Listenabsatz"/>
        <w:rPr>
          <w:b/>
        </w:rPr>
      </w:pPr>
    </w:p>
    <w:p w:rsidR="009F19F9" w:rsidRPr="009F19F9" w:rsidRDefault="009F19F9" w:rsidP="009F19F9">
      <w:pPr>
        <w:pStyle w:val="Listenabsatz"/>
        <w:numPr>
          <w:ilvl w:val="0"/>
          <w:numId w:val="3"/>
        </w:numPr>
        <w:rPr>
          <w:b/>
        </w:rPr>
      </w:pPr>
      <w:r>
        <w:rPr>
          <w:b/>
        </w:rPr>
        <w:t xml:space="preserve">Info zum Stand der </w:t>
      </w:r>
      <w:proofErr w:type="spellStart"/>
      <w:r>
        <w:rPr>
          <w:b/>
        </w:rPr>
        <w:t>eMailSammlung</w:t>
      </w:r>
      <w:proofErr w:type="spellEnd"/>
      <w:r>
        <w:rPr>
          <w:b/>
        </w:rPr>
        <w:t xml:space="preserve"> von Gemeindegliedern</w:t>
      </w:r>
    </w:p>
    <w:p w:rsidR="00AF7EB9" w:rsidRDefault="00AF7EB9" w:rsidP="009F19F9">
      <w:pPr>
        <w:pStyle w:val="Listenabsatz"/>
      </w:pPr>
      <w:r>
        <w:t xml:space="preserve">Dank </w:t>
      </w:r>
      <w:r w:rsidR="007C326C">
        <w:t xml:space="preserve">ergeht </w:t>
      </w:r>
      <w:r>
        <w:t xml:space="preserve">an </w:t>
      </w:r>
      <w:r w:rsidR="007C326C">
        <w:t xml:space="preserve">Herrn </w:t>
      </w:r>
      <w:r>
        <w:t xml:space="preserve">Klaus </w:t>
      </w:r>
      <w:r w:rsidR="007C326C">
        <w:t xml:space="preserve">Ottmann </w:t>
      </w:r>
      <w:r>
        <w:t xml:space="preserve">für die erfolgreichen Sondierungen. Er wird an </w:t>
      </w:r>
      <w:r w:rsidR="007C326C">
        <w:t xml:space="preserve">Herrn </w:t>
      </w:r>
      <w:r>
        <w:t>Daniel Schüller die Adressen</w:t>
      </w:r>
      <w:r w:rsidR="007C326C">
        <w:t xml:space="preserve"> zur </w:t>
      </w:r>
      <w:r w:rsidR="007E55BD">
        <w:t>weiteren Erfassung</w:t>
      </w:r>
      <w:r>
        <w:t xml:space="preserve"> weitergeben.</w:t>
      </w:r>
      <w:r w:rsidR="007C326C">
        <w:t xml:space="preserve"> Die meisten angesprochenen Gemeindeglieder gaben ihre </w:t>
      </w:r>
      <w:proofErr w:type="spellStart"/>
      <w:r w:rsidR="007C326C">
        <w:t>eMailAdresse</w:t>
      </w:r>
      <w:proofErr w:type="spellEnd"/>
      <w:r w:rsidR="007C326C">
        <w:t xml:space="preserve"> gern der Kirchengemeinde</w:t>
      </w:r>
      <w:r w:rsidR="005B4B90">
        <w:t xml:space="preserve"> weiter</w:t>
      </w:r>
      <w:r w:rsidR="007C326C">
        <w:t>, um besser informiert werden zu können</w:t>
      </w:r>
      <w:r w:rsidR="007E55BD">
        <w:t xml:space="preserve"> und gaben auch vereinzelt Wünsche und Ansichten zur Kreuzkirche zu Protokoll.</w:t>
      </w:r>
      <w:r w:rsidR="005B4B90">
        <w:t xml:space="preserve"> </w:t>
      </w:r>
    </w:p>
    <w:p w:rsidR="007E55BD" w:rsidRPr="0074438A" w:rsidRDefault="007E55BD" w:rsidP="009F19F9">
      <w:pPr>
        <w:pStyle w:val="Listenabsatz"/>
      </w:pPr>
    </w:p>
    <w:p w:rsidR="009F19F9" w:rsidRPr="00B95505" w:rsidRDefault="009F19F9" w:rsidP="003E63F4">
      <w:pPr>
        <w:pStyle w:val="Listenabsatz"/>
        <w:numPr>
          <w:ilvl w:val="0"/>
          <w:numId w:val="3"/>
        </w:numPr>
        <w:rPr>
          <w:b/>
        </w:rPr>
      </w:pPr>
      <w:r>
        <w:rPr>
          <w:b/>
        </w:rPr>
        <w:t>Beratung und Verabredung zur Öffentlichkeit von Sitzungen</w:t>
      </w:r>
      <w:r w:rsidR="00AA34E7">
        <w:rPr>
          <w:b/>
        </w:rPr>
        <w:t xml:space="preserve"> des Sprengelausschusses</w:t>
      </w:r>
    </w:p>
    <w:p w:rsidR="00AF7EB9" w:rsidRPr="00AF7EB9" w:rsidRDefault="00AA34E7" w:rsidP="00AF7EB9">
      <w:pPr>
        <w:pStyle w:val="Listenabsatz"/>
      </w:pPr>
      <w:r>
        <w:t>Die öffentlichen Sitzungstermine</w:t>
      </w:r>
      <w:r w:rsidR="00AF7EB9" w:rsidRPr="00AF7EB9">
        <w:t xml:space="preserve"> sollen in Zukunft in Evang</w:t>
      </w:r>
      <w:r w:rsidR="005B4B90">
        <w:t>elische</w:t>
      </w:r>
      <w:r w:rsidR="00AF7EB9" w:rsidRPr="00AF7EB9">
        <w:t>-Termine veröffentlicht werden.</w:t>
      </w:r>
      <w:r>
        <w:t xml:space="preserve"> Sie erscheinen dann automatisch auf der </w:t>
      </w:r>
      <w:proofErr w:type="spellStart"/>
      <w:r>
        <w:t>homepage</w:t>
      </w:r>
      <w:proofErr w:type="spellEnd"/>
      <w:r>
        <w:t xml:space="preserve"> und dem Gottesdienst-Anzeiger.</w:t>
      </w:r>
      <w:r w:rsidR="00AF7EB9" w:rsidRPr="00AF7EB9">
        <w:t xml:space="preserve"> </w:t>
      </w:r>
    </w:p>
    <w:p w:rsidR="00AF7EB9" w:rsidRPr="00AF7EB9" w:rsidRDefault="00AF7EB9" w:rsidP="00AF7EB9">
      <w:pPr>
        <w:pStyle w:val="Listenabsatz"/>
        <w:rPr>
          <w:b/>
        </w:rPr>
      </w:pPr>
    </w:p>
    <w:p w:rsidR="009F19F9" w:rsidRDefault="00DD58F8" w:rsidP="009F19F9">
      <w:pPr>
        <w:pStyle w:val="Listenabsatz"/>
        <w:numPr>
          <w:ilvl w:val="0"/>
          <w:numId w:val="3"/>
        </w:numPr>
        <w:rPr>
          <w:b/>
        </w:rPr>
      </w:pPr>
      <w:r w:rsidRPr="00B95505">
        <w:rPr>
          <w:b/>
        </w:rPr>
        <w:t>Beratung und Verabredung zur Veröffentlichung der Protokolle des Sprengelausschusses</w:t>
      </w:r>
    </w:p>
    <w:p w:rsidR="009F19F9" w:rsidRDefault="00AA34E7" w:rsidP="009F19F9">
      <w:pPr>
        <w:pStyle w:val="Listenabsatz"/>
        <w:rPr>
          <w:b/>
        </w:rPr>
      </w:pPr>
      <w:r>
        <w:t>Die Protokolle sollen auf die</w:t>
      </w:r>
      <w:r w:rsidR="003D0880" w:rsidRPr="00AF7EB9">
        <w:t xml:space="preserve"> </w:t>
      </w:r>
      <w:proofErr w:type="spellStart"/>
      <w:r w:rsidR="003D0880" w:rsidRPr="00AF7EB9">
        <w:t>homepage</w:t>
      </w:r>
      <w:proofErr w:type="spellEnd"/>
      <w:r>
        <w:t xml:space="preserve"> gestellt werden</w:t>
      </w:r>
      <w:r w:rsidR="003D0880" w:rsidRPr="00AF7EB9">
        <w:t>, sofern sie öffentlich sind.</w:t>
      </w:r>
    </w:p>
    <w:p w:rsidR="003D0880" w:rsidRPr="009F19F9" w:rsidRDefault="003D0880" w:rsidP="009F19F9">
      <w:pPr>
        <w:pStyle w:val="Listenabsatz"/>
        <w:rPr>
          <w:b/>
        </w:rPr>
      </w:pPr>
    </w:p>
    <w:p w:rsidR="009F19F9" w:rsidRPr="009F19F9" w:rsidRDefault="009F19F9" w:rsidP="009F19F9">
      <w:pPr>
        <w:pStyle w:val="Listenabsatz"/>
        <w:numPr>
          <w:ilvl w:val="0"/>
          <w:numId w:val="3"/>
        </w:numPr>
        <w:rPr>
          <w:b/>
        </w:rPr>
      </w:pPr>
      <w:r>
        <w:rPr>
          <w:b/>
        </w:rPr>
        <w:t>Beratung und Verabredung zu Kinoabenden</w:t>
      </w:r>
    </w:p>
    <w:p w:rsidR="00DD58F8" w:rsidRPr="003D0880" w:rsidRDefault="00AA34E7" w:rsidP="009F19F9">
      <w:pPr>
        <w:pStyle w:val="Listenabsatz"/>
      </w:pPr>
      <w:r>
        <w:t xml:space="preserve">Herr </w:t>
      </w:r>
      <w:r w:rsidR="003D0880" w:rsidRPr="003D0880">
        <w:t>Klaus</w:t>
      </w:r>
      <w:r>
        <w:t xml:space="preserve"> Ottmann</w:t>
      </w:r>
      <w:r w:rsidR="003D0880" w:rsidRPr="003D0880">
        <w:t xml:space="preserve"> hat sich </w:t>
      </w:r>
      <w:r>
        <w:t>informiert</w:t>
      </w:r>
      <w:r w:rsidR="005B4B90">
        <w:t>:</w:t>
      </w:r>
      <w:r w:rsidR="003D0880" w:rsidRPr="003D0880">
        <w:t xml:space="preserve"> </w:t>
      </w:r>
      <w:r>
        <w:t xml:space="preserve">Filmvorführungen brauchen eine Lizenz. Die deutsche Lizenz der Kirchen gilt nicht in Österreich. </w:t>
      </w:r>
      <w:r w:rsidR="003D0880" w:rsidRPr="003D0880">
        <w:t>Die</w:t>
      </w:r>
      <w:r>
        <w:t xml:space="preserve"> </w:t>
      </w:r>
      <w:proofErr w:type="spellStart"/>
      <w:r>
        <w:t>Evang</w:t>
      </w:r>
      <w:proofErr w:type="spellEnd"/>
      <w:r>
        <w:t>. Kirche in Österreich hat keine</w:t>
      </w:r>
      <w:r w:rsidR="003D0880" w:rsidRPr="003D0880">
        <w:t xml:space="preserve"> Lizenzen</w:t>
      </w:r>
      <w:r>
        <w:t>, aber die Katholische</w:t>
      </w:r>
      <w:r w:rsidRPr="00AA34E7">
        <w:t xml:space="preserve"> </w:t>
      </w:r>
      <w:r w:rsidRPr="003D0880">
        <w:t>Diözese Innsbruck</w:t>
      </w:r>
      <w:r>
        <w:t xml:space="preserve">. Sie erlaubt uns in ökumenischer Verbundenheit, Filme samt Lizenz ebenfalls zu nutzen. Allerdings darf dann für einen bestimmten Film nicht öffentlich geworben werden. </w:t>
      </w:r>
      <w:r w:rsidR="005B4B90">
        <w:t xml:space="preserve">Es muss sich um eine interne Bildungsmaßnahme handeln. </w:t>
      </w:r>
      <w:r>
        <w:t xml:space="preserve">Das heißt praktisch: Der Filmtitel darf nicht genannt werden. </w:t>
      </w:r>
      <w:r w:rsidR="003D0880" w:rsidRPr="003D0880">
        <w:t xml:space="preserve"> </w:t>
      </w:r>
      <w:r>
        <w:t xml:space="preserve">Es ergeht </w:t>
      </w:r>
      <w:r w:rsidR="003D0880">
        <w:t>Lob und Dank</w:t>
      </w:r>
      <w:r>
        <w:t xml:space="preserve"> für die Detektivarbeit an Klaus Ottmann</w:t>
      </w:r>
      <w:r w:rsidR="003D0880">
        <w:t xml:space="preserve">! </w:t>
      </w:r>
      <w:r>
        <w:t xml:space="preserve">Pfarrer Witzel ist gern bereit, Filme </w:t>
      </w:r>
      <w:r w:rsidR="005B4B90">
        <w:t xml:space="preserve">unter oben genannten Rahmenbedingungen </w:t>
      </w:r>
      <w:r>
        <w:t>zu zeigen. Wenn e</w:t>
      </w:r>
      <w:r w:rsidR="00716C1B">
        <w:t xml:space="preserve">ine Neigungsgruppe der Gemeinde </w:t>
      </w:r>
      <w:r>
        <w:t xml:space="preserve">dazu entstehen würde, </w:t>
      </w:r>
      <w:r w:rsidR="00716C1B">
        <w:t xml:space="preserve">wäre </w:t>
      </w:r>
      <w:r>
        <w:t>es sehr gut.</w:t>
      </w:r>
      <w:r w:rsidR="005B4B90">
        <w:t xml:space="preserve"> Wer mag mitmachen?</w:t>
      </w:r>
    </w:p>
    <w:p w:rsidR="003D0880" w:rsidRPr="003D0880" w:rsidRDefault="003D0880" w:rsidP="009F19F9">
      <w:pPr>
        <w:pStyle w:val="Listenabsatz"/>
      </w:pPr>
    </w:p>
    <w:p w:rsidR="00AD5444" w:rsidRPr="00716C1B" w:rsidRDefault="007F2000" w:rsidP="00716C1B">
      <w:pPr>
        <w:pStyle w:val="Listenabsatz"/>
        <w:numPr>
          <w:ilvl w:val="0"/>
          <w:numId w:val="3"/>
        </w:numPr>
        <w:rPr>
          <w:b/>
        </w:rPr>
      </w:pPr>
      <w:r w:rsidRPr="00B95505">
        <w:rPr>
          <w:b/>
        </w:rPr>
        <w:t>Sonstiges</w:t>
      </w:r>
    </w:p>
    <w:p w:rsidR="00AD5444" w:rsidRPr="00716C1B" w:rsidRDefault="00AD5444" w:rsidP="00AD5444">
      <w:pPr>
        <w:pStyle w:val="Listenabsatz"/>
        <w:numPr>
          <w:ilvl w:val="1"/>
          <w:numId w:val="3"/>
        </w:numPr>
      </w:pPr>
      <w:r w:rsidRPr="005B4B90">
        <w:rPr>
          <w:b/>
        </w:rPr>
        <w:t xml:space="preserve">Das </w:t>
      </w:r>
      <w:r w:rsidR="00AA34E7" w:rsidRPr="005B4B90">
        <w:rPr>
          <w:b/>
        </w:rPr>
        <w:t>neu</w:t>
      </w:r>
      <w:r w:rsidR="008A571A" w:rsidRPr="005B4B90">
        <w:rPr>
          <w:b/>
        </w:rPr>
        <w:t>e</w:t>
      </w:r>
      <w:r w:rsidR="00AA34E7" w:rsidRPr="005B4B90">
        <w:rPr>
          <w:b/>
        </w:rPr>
        <w:t xml:space="preserve"> </w:t>
      </w:r>
      <w:r w:rsidRPr="005B4B90">
        <w:rPr>
          <w:b/>
        </w:rPr>
        <w:t>Konto</w:t>
      </w:r>
      <w:r w:rsidRPr="00716C1B">
        <w:t xml:space="preserve"> wurde heute von</w:t>
      </w:r>
      <w:r w:rsidR="00AA34E7">
        <w:t xml:space="preserve"> Kirchenpflegerin</w:t>
      </w:r>
      <w:r w:rsidRPr="00716C1B">
        <w:t xml:space="preserve"> Mareike Gruber </w:t>
      </w:r>
      <w:r w:rsidR="00AA34E7">
        <w:t xml:space="preserve">bei der Raiffeisenbang </w:t>
      </w:r>
      <w:r w:rsidRPr="00716C1B">
        <w:t>eröffnet</w:t>
      </w:r>
      <w:r w:rsidR="00AA34E7">
        <w:t>, nachdem die Filiale der Hausbank der Kirchengemeinde schließen wird</w:t>
      </w:r>
      <w:r w:rsidRPr="00716C1B">
        <w:t xml:space="preserve">. Die Unterschriften der </w:t>
      </w:r>
      <w:proofErr w:type="spellStart"/>
      <w:r w:rsidRPr="00716C1B">
        <w:t>Pfrs</w:t>
      </w:r>
      <w:proofErr w:type="spellEnd"/>
      <w:r w:rsidRPr="00716C1B">
        <w:t>. werden dann eingeholt. Alles Weitere geht dan</w:t>
      </w:r>
      <w:r w:rsidR="00ED72AF">
        <w:t>ach</w:t>
      </w:r>
      <w:r w:rsidRPr="00716C1B">
        <w:t xml:space="preserve"> seinen Gang</w:t>
      </w:r>
      <w:r w:rsidR="008A571A">
        <w:t>, auch die Kontonummer wird dann vergeben.</w:t>
      </w:r>
      <w:r w:rsidRPr="00716C1B">
        <w:t xml:space="preserve"> Es </w:t>
      </w:r>
      <w:r w:rsidR="00ED72AF">
        <w:t>handelt sich dabei ein Konto ohne Kontogebühren, was eine deutliche Verbesserung darstellen wird. Es ergeht herzlicher Dank an die Kirchenpflegerin.</w:t>
      </w:r>
    </w:p>
    <w:p w:rsidR="00AD5444" w:rsidRDefault="00ED72AF" w:rsidP="00AD5444">
      <w:pPr>
        <w:pStyle w:val="Listenabsatz"/>
        <w:numPr>
          <w:ilvl w:val="1"/>
          <w:numId w:val="3"/>
        </w:numPr>
      </w:pPr>
      <w:r>
        <w:t xml:space="preserve">Am  Montag war </w:t>
      </w:r>
      <w:r w:rsidRPr="005B4B90">
        <w:rPr>
          <w:b/>
        </w:rPr>
        <w:t xml:space="preserve">Frau Gruber </w:t>
      </w:r>
      <w:r w:rsidR="005B4B90">
        <w:rPr>
          <w:b/>
        </w:rPr>
        <w:t xml:space="preserve">als Kirchenpflegerin </w:t>
      </w:r>
      <w:r w:rsidRPr="005B4B90">
        <w:rPr>
          <w:b/>
        </w:rPr>
        <w:t xml:space="preserve">im Kirchengemeindeamt </w:t>
      </w:r>
      <w:r w:rsidR="00AD5444" w:rsidRPr="005B4B90">
        <w:rPr>
          <w:b/>
        </w:rPr>
        <w:t>Kempten</w:t>
      </w:r>
      <w:r w:rsidR="00AD5444" w:rsidRPr="00716C1B">
        <w:t xml:space="preserve"> zum Gespräch mit Herrn Steck und Team. Die Kirchenpflegerin wird die Kontoauszüge dann jeweils an das </w:t>
      </w:r>
      <w:proofErr w:type="spellStart"/>
      <w:r w:rsidR="00AD5444" w:rsidRPr="00716C1B">
        <w:t>Kga</w:t>
      </w:r>
      <w:proofErr w:type="spellEnd"/>
      <w:r w:rsidR="00AD5444" w:rsidRPr="00716C1B">
        <w:t xml:space="preserve"> weiter leiten und die Sammelanordnungen betreuen. </w:t>
      </w:r>
      <w:r>
        <w:t xml:space="preserve">Das </w:t>
      </w:r>
      <w:proofErr w:type="spellStart"/>
      <w:r>
        <w:t>Kga</w:t>
      </w:r>
      <w:proofErr w:type="spellEnd"/>
      <w:r>
        <w:t xml:space="preserve"> bat</w:t>
      </w:r>
      <w:r w:rsidR="00AD5444" w:rsidRPr="00716C1B">
        <w:t xml:space="preserve">, </w:t>
      </w:r>
      <w:r w:rsidRPr="00716C1B">
        <w:t xml:space="preserve">bei Einzahlungen </w:t>
      </w:r>
      <w:r w:rsidR="00AD5444" w:rsidRPr="00716C1B">
        <w:t xml:space="preserve">die </w:t>
      </w:r>
      <w:proofErr w:type="spellStart"/>
      <w:r w:rsidR="00AD5444" w:rsidRPr="00716C1B">
        <w:t>Kollektennummern</w:t>
      </w:r>
      <w:proofErr w:type="spellEnd"/>
      <w:r w:rsidR="00AD5444" w:rsidRPr="00716C1B">
        <w:t xml:space="preserve"> stets mit zu vermerken. </w:t>
      </w:r>
    </w:p>
    <w:p w:rsidR="00716C1B" w:rsidRPr="00716C1B" w:rsidRDefault="00ED72AF" w:rsidP="00AD5444">
      <w:pPr>
        <w:pStyle w:val="Listenabsatz"/>
        <w:numPr>
          <w:ilvl w:val="1"/>
          <w:numId w:val="3"/>
        </w:numPr>
      </w:pPr>
      <w:r>
        <w:t xml:space="preserve">Die </w:t>
      </w:r>
      <w:proofErr w:type="spellStart"/>
      <w:r w:rsidR="00B969BC">
        <w:t>Bikerjause</w:t>
      </w:r>
      <w:proofErr w:type="spellEnd"/>
      <w:r>
        <w:t xml:space="preserve"> an Christi Himmelfahrt</w:t>
      </w:r>
      <w:r w:rsidR="00B969BC">
        <w:t xml:space="preserve"> soll in 2 Etappen stattfin</w:t>
      </w:r>
      <w:r>
        <w:t>den, damit der Tisch nach dem Gottesdienst</w:t>
      </w:r>
      <w:r w:rsidR="00B969BC">
        <w:t xml:space="preserve"> nicht ganz leer ist. </w:t>
      </w:r>
      <w:r w:rsidR="007C1142">
        <w:t xml:space="preserve">Biker haben Hunger. </w:t>
      </w:r>
      <w:r>
        <w:t xml:space="preserve">Frau </w:t>
      </w:r>
      <w:r w:rsidR="00B969BC">
        <w:t xml:space="preserve">Mareike Gruber mag </w:t>
      </w:r>
      <w:r>
        <w:t xml:space="preserve">gern </w:t>
      </w:r>
      <w:r w:rsidR="00B969BC">
        <w:t>helfen.</w:t>
      </w:r>
      <w:r>
        <w:t xml:space="preserve"> Frau Nicola </w:t>
      </w:r>
      <w:proofErr w:type="spellStart"/>
      <w:r>
        <w:t>Volderauer</w:t>
      </w:r>
      <w:proofErr w:type="spellEnd"/>
      <w:r>
        <w:t xml:space="preserve"> möchte Kuchen backen.</w:t>
      </w:r>
      <w:r w:rsidR="007C1142">
        <w:t xml:space="preserve"> </w:t>
      </w:r>
    </w:p>
    <w:p w:rsidR="00691660" w:rsidRPr="00716C1B" w:rsidRDefault="00691660" w:rsidP="009F19F9">
      <w:pPr>
        <w:pStyle w:val="Listenabsatz"/>
      </w:pPr>
    </w:p>
    <w:p w:rsidR="00F41A52" w:rsidRPr="00ED72AF" w:rsidRDefault="00ED72AF" w:rsidP="00F41A52">
      <w:pPr>
        <w:pStyle w:val="Listenabsatz"/>
        <w:numPr>
          <w:ilvl w:val="0"/>
          <w:numId w:val="3"/>
        </w:numPr>
        <w:rPr>
          <w:sz w:val="28"/>
          <w:szCs w:val="28"/>
        </w:rPr>
      </w:pPr>
      <w:r>
        <w:rPr>
          <w:b/>
          <w:sz w:val="28"/>
          <w:szCs w:val="28"/>
        </w:rPr>
        <w:t xml:space="preserve"> </w:t>
      </w:r>
      <w:r w:rsidR="00F41A52" w:rsidRPr="00ED72AF">
        <w:rPr>
          <w:b/>
          <w:sz w:val="28"/>
          <w:szCs w:val="28"/>
        </w:rPr>
        <w:t xml:space="preserve">Verabredungen </w:t>
      </w:r>
      <w:r w:rsidR="00F41A52" w:rsidRPr="00ED72AF">
        <w:rPr>
          <w:sz w:val="28"/>
          <w:szCs w:val="28"/>
        </w:rPr>
        <w:t>zur nächsten Sitzung</w:t>
      </w:r>
      <w:r w:rsidR="00B969BC" w:rsidRPr="00ED72AF">
        <w:rPr>
          <w:sz w:val="28"/>
          <w:szCs w:val="28"/>
        </w:rPr>
        <w:t>:</w:t>
      </w:r>
      <w:r w:rsidR="00B969BC" w:rsidRPr="00ED72AF">
        <w:rPr>
          <w:b/>
          <w:sz w:val="28"/>
          <w:szCs w:val="28"/>
        </w:rPr>
        <w:t xml:space="preserve"> </w:t>
      </w:r>
      <w:r w:rsidRPr="00ED72AF">
        <w:rPr>
          <w:sz w:val="28"/>
          <w:szCs w:val="28"/>
        </w:rPr>
        <w:t>Der</w:t>
      </w:r>
      <w:r>
        <w:rPr>
          <w:b/>
          <w:sz w:val="28"/>
          <w:szCs w:val="28"/>
        </w:rPr>
        <w:t xml:space="preserve"> Sprengelausschuss </w:t>
      </w:r>
      <w:r w:rsidRPr="00ED72AF">
        <w:rPr>
          <w:sz w:val="28"/>
          <w:szCs w:val="28"/>
        </w:rPr>
        <w:t>trifft sich</w:t>
      </w:r>
      <w:r w:rsidR="00B969BC" w:rsidRPr="00ED72AF">
        <w:rPr>
          <w:sz w:val="28"/>
          <w:szCs w:val="28"/>
        </w:rPr>
        <w:t xml:space="preserve"> wieder zu einer </w:t>
      </w:r>
      <w:r w:rsidR="00B969BC" w:rsidRPr="00ED72AF">
        <w:rPr>
          <w:b/>
          <w:sz w:val="28"/>
          <w:szCs w:val="28"/>
        </w:rPr>
        <w:t>öffentl</w:t>
      </w:r>
      <w:r>
        <w:rPr>
          <w:b/>
          <w:sz w:val="28"/>
          <w:szCs w:val="28"/>
        </w:rPr>
        <w:t xml:space="preserve">ichen Sitzung am 6.6. um 19.00 </w:t>
      </w:r>
      <w:r w:rsidRPr="00ED72AF">
        <w:rPr>
          <w:sz w:val="28"/>
          <w:szCs w:val="28"/>
        </w:rPr>
        <w:t>im Gemeindesaal.</w:t>
      </w:r>
    </w:p>
    <w:p w:rsidR="00C0761C" w:rsidRDefault="00C0761C" w:rsidP="00C0761C"/>
    <w:p w:rsidR="00F41A52" w:rsidRDefault="00F41A52" w:rsidP="00C0761C"/>
    <w:p w:rsidR="00E541D9" w:rsidRDefault="00ED72AF" w:rsidP="00C0761C">
      <w:r>
        <w:t xml:space="preserve">Die Sitzung endet um 21.00 Uhr. Ein gemütlicher </w:t>
      </w:r>
      <w:proofErr w:type="spellStart"/>
      <w:r>
        <w:t>Hängert</w:t>
      </w:r>
      <w:proofErr w:type="spellEnd"/>
      <w:r>
        <w:t xml:space="preserve"> </w:t>
      </w:r>
      <w:r w:rsidR="007C1142">
        <w:t xml:space="preserve">bei einem Glas Wein </w:t>
      </w:r>
      <w:r>
        <w:t>schließt sich an.</w:t>
      </w:r>
    </w:p>
    <w:p w:rsidR="00E541D9" w:rsidRDefault="00E541D9" w:rsidP="00C0761C"/>
    <w:p w:rsidR="00C0702E" w:rsidRPr="00400E5A" w:rsidRDefault="00ED72AF" w:rsidP="00400E5A">
      <w:proofErr w:type="spellStart"/>
      <w:r>
        <w:t>fdP</w:t>
      </w:r>
      <w:proofErr w:type="spellEnd"/>
      <w:r w:rsidR="001B7CAA">
        <w:t xml:space="preserve"> </w:t>
      </w:r>
      <w:r w:rsidR="007B4F36">
        <w:t>F</w:t>
      </w:r>
      <w:r w:rsidR="00400E5A">
        <w:t>rank</w:t>
      </w:r>
      <w:r>
        <w:t xml:space="preserve"> Witzel</w:t>
      </w:r>
    </w:p>
    <w:sectPr w:rsidR="00C0702E" w:rsidRPr="00400E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A9" w:rsidRDefault="004C31A9" w:rsidP="00ED72AF">
      <w:r>
        <w:separator/>
      </w:r>
    </w:p>
  </w:endnote>
  <w:endnote w:type="continuationSeparator" w:id="0">
    <w:p w:rsidR="004C31A9" w:rsidRDefault="004C31A9" w:rsidP="00ED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F" w:rsidRDefault="00ED72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46851"/>
      <w:docPartObj>
        <w:docPartGallery w:val="Page Numbers (Bottom of Page)"/>
        <w:docPartUnique/>
      </w:docPartObj>
    </w:sdtPr>
    <w:sdtEndPr/>
    <w:sdtContent>
      <w:p w:rsidR="00ED72AF" w:rsidRDefault="00ED72AF">
        <w:pPr>
          <w:pStyle w:val="Fuzeile"/>
          <w:jc w:val="right"/>
        </w:pPr>
        <w:r>
          <w:fldChar w:fldCharType="begin"/>
        </w:r>
        <w:r>
          <w:instrText>PAGE   \* MERGEFORMAT</w:instrText>
        </w:r>
        <w:r>
          <w:fldChar w:fldCharType="separate"/>
        </w:r>
        <w:r w:rsidR="002110B0">
          <w:rPr>
            <w:noProof/>
          </w:rPr>
          <w:t>2</w:t>
        </w:r>
        <w:r>
          <w:fldChar w:fldCharType="end"/>
        </w:r>
      </w:p>
    </w:sdtContent>
  </w:sdt>
  <w:p w:rsidR="00ED72AF" w:rsidRDefault="00ED72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F" w:rsidRDefault="00ED72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A9" w:rsidRDefault="004C31A9" w:rsidP="00ED72AF">
      <w:r>
        <w:separator/>
      </w:r>
    </w:p>
  </w:footnote>
  <w:footnote w:type="continuationSeparator" w:id="0">
    <w:p w:rsidR="004C31A9" w:rsidRDefault="004C31A9" w:rsidP="00ED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F" w:rsidRDefault="00ED72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F" w:rsidRDefault="00ED72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F" w:rsidRDefault="00ED72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BA7AB7"/>
    <w:multiLevelType w:val="hybridMultilevel"/>
    <w:tmpl w:val="AAC6E066"/>
    <w:lvl w:ilvl="0" w:tplc="01D82332">
      <w:start w:val="2"/>
      <w:numFmt w:val="lowerLetter"/>
      <w:lvlText w:val="%1."/>
      <w:lvlJc w:val="left"/>
      <w:pPr>
        <w:tabs>
          <w:tab w:val="num" w:pos="1080"/>
        </w:tabs>
        <w:ind w:left="1080" w:hanging="360"/>
      </w:pPr>
      <w:rPr>
        <w:b w:val="0"/>
      </w:r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6F7BD0"/>
    <w:multiLevelType w:val="hybridMultilevel"/>
    <w:tmpl w:val="04322F24"/>
    <w:lvl w:ilvl="0" w:tplc="CF7EA42E">
      <w:start w:val="1"/>
      <w:numFmt w:val="bullet"/>
      <w:lvlText w:val="-"/>
      <w:lvlJc w:val="left"/>
      <w:pPr>
        <w:ind w:left="1800" w:hanging="360"/>
      </w:pPr>
      <w:rPr>
        <w:rFonts w:ascii="Calibri" w:eastAsiaTheme="minorHAnsi" w:hAnsi="Calibri" w:cs="Times New Roman" w:hint="default"/>
        <w:b w:val="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7"/>
  </w:num>
  <w:num w:numId="6">
    <w:abstractNumId w:val="5"/>
  </w:num>
  <w:num w:numId="7">
    <w:abstractNumId w:val="1"/>
  </w:num>
  <w:num w:numId="8">
    <w:abstractNumId w:val="6"/>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18DC"/>
    <w:rsid w:val="00024C08"/>
    <w:rsid w:val="00033CC6"/>
    <w:rsid w:val="000866BD"/>
    <w:rsid w:val="000C0B1D"/>
    <w:rsid w:val="000E18E7"/>
    <w:rsid w:val="001654A5"/>
    <w:rsid w:val="001B7CAA"/>
    <w:rsid w:val="001E3598"/>
    <w:rsid w:val="002110B0"/>
    <w:rsid w:val="00290CDF"/>
    <w:rsid w:val="002D012D"/>
    <w:rsid w:val="002D787F"/>
    <w:rsid w:val="0032236B"/>
    <w:rsid w:val="00366EDD"/>
    <w:rsid w:val="003A7AD2"/>
    <w:rsid w:val="003C4C25"/>
    <w:rsid w:val="003D0880"/>
    <w:rsid w:val="003E63F4"/>
    <w:rsid w:val="003E792A"/>
    <w:rsid w:val="00400E5A"/>
    <w:rsid w:val="004605C8"/>
    <w:rsid w:val="004C31A9"/>
    <w:rsid w:val="004C498E"/>
    <w:rsid w:val="004E556E"/>
    <w:rsid w:val="004E670F"/>
    <w:rsid w:val="0056001F"/>
    <w:rsid w:val="005B4B90"/>
    <w:rsid w:val="005C3A7D"/>
    <w:rsid w:val="005C69B9"/>
    <w:rsid w:val="005E6740"/>
    <w:rsid w:val="005F02CA"/>
    <w:rsid w:val="0064180F"/>
    <w:rsid w:val="0065667D"/>
    <w:rsid w:val="00691660"/>
    <w:rsid w:val="006B73B3"/>
    <w:rsid w:val="006D6248"/>
    <w:rsid w:val="006E7460"/>
    <w:rsid w:val="00700C7D"/>
    <w:rsid w:val="00716C1B"/>
    <w:rsid w:val="00722DD8"/>
    <w:rsid w:val="00725674"/>
    <w:rsid w:val="007405B0"/>
    <w:rsid w:val="0074438A"/>
    <w:rsid w:val="007A7269"/>
    <w:rsid w:val="007B4F36"/>
    <w:rsid w:val="007C1142"/>
    <w:rsid w:val="007C326C"/>
    <w:rsid w:val="007D5348"/>
    <w:rsid w:val="007E55BD"/>
    <w:rsid w:val="007F2000"/>
    <w:rsid w:val="0082303F"/>
    <w:rsid w:val="008616AE"/>
    <w:rsid w:val="008A571A"/>
    <w:rsid w:val="008D0EE4"/>
    <w:rsid w:val="00914EA1"/>
    <w:rsid w:val="0091784D"/>
    <w:rsid w:val="00941F7D"/>
    <w:rsid w:val="00946C70"/>
    <w:rsid w:val="009941DE"/>
    <w:rsid w:val="009951E0"/>
    <w:rsid w:val="009D2348"/>
    <w:rsid w:val="009D7985"/>
    <w:rsid w:val="009F19F9"/>
    <w:rsid w:val="00A86FAF"/>
    <w:rsid w:val="00AA34E7"/>
    <w:rsid w:val="00AD5444"/>
    <w:rsid w:val="00AE0629"/>
    <w:rsid w:val="00AE475D"/>
    <w:rsid w:val="00AF7EB9"/>
    <w:rsid w:val="00B41076"/>
    <w:rsid w:val="00B47AB8"/>
    <w:rsid w:val="00B95505"/>
    <w:rsid w:val="00B969BC"/>
    <w:rsid w:val="00BB0970"/>
    <w:rsid w:val="00BD0053"/>
    <w:rsid w:val="00BD4321"/>
    <w:rsid w:val="00BD6678"/>
    <w:rsid w:val="00BF66CE"/>
    <w:rsid w:val="00C0702E"/>
    <w:rsid w:val="00C0761C"/>
    <w:rsid w:val="00C07C69"/>
    <w:rsid w:val="00C11D31"/>
    <w:rsid w:val="00CB45DE"/>
    <w:rsid w:val="00CD6258"/>
    <w:rsid w:val="00D05441"/>
    <w:rsid w:val="00D30D84"/>
    <w:rsid w:val="00D47FAE"/>
    <w:rsid w:val="00D51073"/>
    <w:rsid w:val="00D6336A"/>
    <w:rsid w:val="00D76200"/>
    <w:rsid w:val="00DB4EB3"/>
    <w:rsid w:val="00DD3219"/>
    <w:rsid w:val="00DD58F8"/>
    <w:rsid w:val="00E041E2"/>
    <w:rsid w:val="00E541D9"/>
    <w:rsid w:val="00E818F9"/>
    <w:rsid w:val="00EA0AEB"/>
    <w:rsid w:val="00EA556A"/>
    <w:rsid w:val="00EC5BE5"/>
    <w:rsid w:val="00ED398E"/>
    <w:rsid w:val="00ED59ED"/>
    <w:rsid w:val="00ED72AF"/>
    <w:rsid w:val="00F063E2"/>
    <w:rsid w:val="00F41A52"/>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ED72AF"/>
    <w:pPr>
      <w:tabs>
        <w:tab w:val="center" w:pos="4536"/>
        <w:tab w:val="right" w:pos="9072"/>
      </w:tabs>
    </w:pPr>
  </w:style>
  <w:style w:type="character" w:customStyle="1" w:styleId="KopfzeileZchn">
    <w:name w:val="Kopfzeile Zchn"/>
    <w:basedOn w:val="Absatz-Standardschriftart"/>
    <w:link w:val="Kopfzeile"/>
    <w:uiPriority w:val="99"/>
    <w:rsid w:val="00ED72AF"/>
    <w:rPr>
      <w:rFonts w:ascii="Calibri" w:hAnsi="Calibri" w:cs="Times New Roman"/>
      <w:color w:val="000000"/>
    </w:rPr>
  </w:style>
  <w:style w:type="paragraph" w:styleId="Fuzeile">
    <w:name w:val="footer"/>
    <w:basedOn w:val="Standard"/>
    <w:link w:val="FuzeileZchn"/>
    <w:uiPriority w:val="99"/>
    <w:unhideWhenUsed/>
    <w:rsid w:val="00ED72AF"/>
    <w:pPr>
      <w:tabs>
        <w:tab w:val="center" w:pos="4536"/>
        <w:tab w:val="right" w:pos="9072"/>
      </w:tabs>
    </w:pPr>
  </w:style>
  <w:style w:type="character" w:customStyle="1" w:styleId="FuzeileZchn">
    <w:name w:val="Fußzeile Zchn"/>
    <w:basedOn w:val="Absatz-Standardschriftart"/>
    <w:link w:val="Fuzeile"/>
    <w:uiPriority w:val="99"/>
    <w:rsid w:val="00ED72AF"/>
    <w:rPr>
      <w:rFonts w:ascii="Calibri" w:hAnsi="Calibri" w:cs="Times New Roman"/>
      <w:color w:val="000000"/>
    </w:rPr>
  </w:style>
  <w:style w:type="paragraph" w:customStyle="1" w:styleId="Listenabsatz1">
    <w:name w:val="Listenabsatz1"/>
    <w:basedOn w:val="Standard"/>
    <w:rsid w:val="00941F7D"/>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ED72AF"/>
    <w:pPr>
      <w:tabs>
        <w:tab w:val="center" w:pos="4536"/>
        <w:tab w:val="right" w:pos="9072"/>
      </w:tabs>
    </w:pPr>
  </w:style>
  <w:style w:type="character" w:customStyle="1" w:styleId="KopfzeileZchn">
    <w:name w:val="Kopfzeile Zchn"/>
    <w:basedOn w:val="Absatz-Standardschriftart"/>
    <w:link w:val="Kopfzeile"/>
    <w:uiPriority w:val="99"/>
    <w:rsid w:val="00ED72AF"/>
    <w:rPr>
      <w:rFonts w:ascii="Calibri" w:hAnsi="Calibri" w:cs="Times New Roman"/>
      <w:color w:val="000000"/>
    </w:rPr>
  </w:style>
  <w:style w:type="paragraph" w:styleId="Fuzeile">
    <w:name w:val="footer"/>
    <w:basedOn w:val="Standard"/>
    <w:link w:val="FuzeileZchn"/>
    <w:uiPriority w:val="99"/>
    <w:unhideWhenUsed/>
    <w:rsid w:val="00ED72AF"/>
    <w:pPr>
      <w:tabs>
        <w:tab w:val="center" w:pos="4536"/>
        <w:tab w:val="right" w:pos="9072"/>
      </w:tabs>
    </w:pPr>
  </w:style>
  <w:style w:type="character" w:customStyle="1" w:styleId="FuzeileZchn">
    <w:name w:val="Fußzeile Zchn"/>
    <w:basedOn w:val="Absatz-Standardschriftart"/>
    <w:link w:val="Fuzeile"/>
    <w:uiPriority w:val="99"/>
    <w:rsid w:val="00ED72AF"/>
    <w:rPr>
      <w:rFonts w:ascii="Calibri" w:hAnsi="Calibri" w:cs="Times New Roman"/>
      <w:color w:val="000000"/>
    </w:rPr>
  </w:style>
  <w:style w:type="paragraph" w:customStyle="1" w:styleId="Listenabsatz1">
    <w:name w:val="Listenabsatz1"/>
    <w:basedOn w:val="Standard"/>
    <w:rsid w:val="00941F7D"/>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694499333">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4060-FA0C-46DD-B302-4F108AC2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dcterms:created xsi:type="dcterms:W3CDTF">2016-05-03T20:37:00Z</dcterms:created>
  <dcterms:modified xsi:type="dcterms:W3CDTF">2016-05-03T20:37:00Z</dcterms:modified>
</cp:coreProperties>
</file>